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26161">
      <w:pPr>
        <w:pStyle w:val="2"/>
      </w:pPr>
      <w:r>
        <w:t>Beacon 状态测试用例</w:t>
      </w:r>
    </w:p>
    <w:p w14:paraId="6B1DA290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49"/>
        <w:gridCol w:w="1700"/>
        <w:gridCol w:w="2520"/>
        <w:gridCol w:w="6580"/>
        <w:gridCol w:w="1351"/>
      </w:tblGrid>
      <w:tr w14:paraId="763D0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4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0781B4">
            <w:pPr>
              <w:pStyle w:val="16"/>
            </w:pPr>
            <w:r>
              <w:t>测试用例编号</w:t>
            </w:r>
          </w:p>
        </w:tc>
        <w:tc>
          <w:tcPr>
            <w:tcW w:w="17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0785DE">
            <w:pPr>
              <w:pStyle w:val="16"/>
            </w:pPr>
            <w:r>
              <w:t>类别</w:t>
            </w:r>
          </w:p>
        </w:tc>
        <w:tc>
          <w:tcPr>
            <w:tcW w:w="2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C715F3">
            <w:pPr>
              <w:pStyle w:val="16"/>
            </w:pPr>
            <w:r>
              <w:t>测试用例描述</w:t>
            </w:r>
          </w:p>
        </w:tc>
        <w:tc>
          <w:tcPr>
            <w:tcW w:w="65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588EF4">
            <w:pPr>
              <w:pStyle w:val="16"/>
            </w:pPr>
            <w:r>
              <w:t>测试步骤</w:t>
            </w:r>
          </w:p>
        </w:tc>
        <w:tc>
          <w:tcPr>
            <w:tcW w:w="135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7FAC95">
            <w:pPr>
              <w:pStyle w:val="16"/>
            </w:pPr>
            <w:r>
              <w:t>通过 / 失败</w:t>
            </w:r>
          </w:p>
        </w:tc>
      </w:tr>
      <w:tr w14:paraId="7F5D1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4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7A0D1D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TCB001</w:t>
            </w:r>
          </w:p>
        </w:tc>
        <w:tc>
          <w:tcPr>
            <w:tcW w:w="17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906AC2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2.7.1 未配对</w:t>
            </w:r>
          </w:p>
        </w:tc>
        <w:tc>
          <w:tcPr>
            <w:tcW w:w="2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BDDDFE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验证配件在首次启动时或设置完成前处于未配对状态。无论配件是开箱即用状态，还是每次恢复出厂设置后，都必须支持用户通过 Apple “查找”（Find My）应用进行设置，且无需额外的设置步骤。</w:t>
            </w:r>
          </w:p>
        </w:tc>
        <w:tc>
          <w:tcPr>
            <w:tcW w:w="65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0C1114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按照以下步骤，使用 “查找” 应用执行本测试用例。1. 为配件通电。2. 启动 “查找” 应用，在 “物品”（Items）栏下选择 “添加物品”（Add Item），再选择 “其他支持的物品”（Other Supported Item），最后点击 “连接”（Connect）。3. 点击 “X” 取消设置流程。4. 再次选择 “添加物品”（Add Item），并点击 “连接”（Connect）。5. 为该物品命名，选择 “继续”（Continue），完成设置并将其添加到 “查找” 应用中。6. 在 “物品”（Items）栏下选择该配件，点击 “播放声音”（Play Sound）。7. 确认能听到声音（或感受到震动）。8. 在 “查找” 应用中向下滚动，选择 “移除物品”（Remove Item）。</w:t>
            </w:r>
          </w:p>
        </w:tc>
        <w:tc>
          <w:tcPr>
            <w:tcW w:w="135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FF0C9F">
            <w:pPr>
              <w:pStyle w:val="16"/>
              <w:rPr>
                <w:rFonts w:hint="eastAsia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Pass</w:t>
            </w:r>
          </w:p>
        </w:tc>
      </w:tr>
      <w:tr w14:paraId="261C5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4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18EF0F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TCB002</w:t>
            </w:r>
          </w:p>
        </w:tc>
        <w:tc>
          <w:tcPr>
            <w:tcW w:w="17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2D9D8F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 服务可用性</w:t>
            </w:r>
          </w:p>
        </w:tc>
        <w:tc>
          <w:tcPr>
            <w:tcW w:w="2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2908F0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当配件处于 “已连接（非所有者）”（Connected (non Owner)）状态时，验证以下服务与特征是否可用：“查找” 网络服务（Find My Network Service）- 非所有者控制点（Non owner control point）- 配对所有者信息控制点（Paired owner information control point）配件信息服务（Accessory Information Service）- 所有特征（All characteristics）</w:t>
            </w:r>
          </w:p>
        </w:tc>
        <w:tc>
          <w:tcPr>
            <w:tcW w:w="65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C69470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按照以下步骤，使用 “查找” 应用和 FMCA（“查找” 认证助手，Find My Certification Assistant）应用执行本测试用例。1. 在 iOS 设备 A 上启动 “查找” 应用，在 “物品”（Items）栏下选择 “添加物品”（Add Item），点击 “其他支持的物品”（Other Supported Item），再选择 “连接”（Connect）；为物品命名后点击 “继续”（Continue），完成设置并将其添加到 “查找” 应用中。2. 启动 FMCA 应用，在 “我的物品”（My Items）栏下选择该配件。请注意：在 “查找” 应用中无法成功与设备配对的配件，会在 “我的物品”（My Items）栏下显示为 “查找配对问题”（Find My Pairing issues）。3. 在 iOS 设备 A 的设置中关闭蓝牙。4. 对配件进行电源循环（即断电后重新通电），或等待配件切换至 “分离模式”（separated mode）。5. 在另一台使用不同 Apple ID 账号的 iOS 设备 B 上启动 FMCA 应用，在 “发现的物品”（Discovered Items）栏下确认该配件显示为 “已分离”（Separated），然后选择该配件。6. 验证配件信息已填充完整。7. 在 “服务可用性”（Service Availability）栏下验证以下特征：配对（Pairing）- 不可用（Not Available）</w:t>
            </w:r>
            <w:r>
              <w:rPr>
                <w:i/>
                <w:iCs/>
                <w:sz w:val="20"/>
                <w:szCs w:val="20"/>
              </w:rPr>
              <w:t>配置（Configuration）- 不可用（Not Available）</w:t>
            </w:r>
            <w:r>
              <w:rPr>
                <w:sz w:val="20"/>
                <w:szCs w:val="20"/>
              </w:rPr>
              <w:t>配对所有者信息（Paired Owner Info）- 可用（Available）调试（Debug）- 仅调试版本可用（Available in debug version only）固件更新数据（Firmware Update Data）- 不可用（Not Available）* 若配件无法在 “服务可用性”（Service Availability）栏下动态更新 “配对”（Pairing）和 “配置”（Configuration）特征，请先验证测试用例 TCB004 和 TCB009 是否执行通过。8. 在 “非所有者控制点”（Non Owner Control Point）栏下，确认 “显示不必要的跟踪警报”（Present Unwanted Tracking Alert）功能可用（显示为蓝色）。9. 在 iOS 设备 A 的设置中重新开启蓝牙，使其重新连接至该配件。</w:t>
            </w:r>
          </w:p>
        </w:tc>
        <w:tc>
          <w:tcPr>
            <w:tcW w:w="135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ED7F38">
            <w:pPr>
              <w:pStyle w:val="16"/>
              <w:rPr>
                <w:rFonts w:hint="eastAsia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Pass</w:t>
            </w:r>
          </w:p>
        </w:tc>
      </w:tr>
      <w:tr w14:paraId="74D0D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4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DEC367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TCB004</w:t>
            </w:r>
          </w:p>
        </w:tc>
        <w:tc>
          <w:tcPr>
            <w:tcW w:w="17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782AF8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2.7.2 已连接</w:t>
            </w:r>
          </w:p>
        </w:tc>
        <w:tc>
          <w:tcPr>
            <w:tcW w:w="2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6C1A64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验证配件在完成配对后，不会为实现 “查找” 网络功能而与其他 Apple 设备进行配对。</w:t>
            </w:r>
          </w:p>
        </w:tc>
        <w:tc>
          <w:tcPr>
            <w:tcW w:w="65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5EE200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按照以下步骤，使用 “查找” 应用执行本测试用例。1. 在 iOS 设备 A 上启动 “查找” 应用，在 “物品”（Items）栏下选择 “添加物品”（Add Item），点击 “其他支持的物品”（Other Supported Item），再选择 “连接”（Connect）；为物品命名后点击 “继续”（Continue），完成设置并将其添加到 “查找” 应用中。2. 在 iOS 设备 B 上启动 “查找” 应用，在 “物品”（Items）栏下选择 “添加物品”（Add Item），点击 “其他支持的物品”（Other Supported Item），确认该配件未被列出；若该配件已列出，尝试完成配对流程，并验证配对请求会被拒绝。</w:t>
            </w:r>
          </w:p>
        </w:tc>
        <w:tc>
          <w:tcPr>
            <w:tcW w:w="135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4210E9">
            <w:pPr>
              <w:pStyle w:val="16"/>
              <w:rPr>
                <w:rFonts w:hint="eastAsia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Pass</w:t>
            </w:r>
          </w:p>
        </w:tc>
      </w:tr>
      <w:tr w14:paraId="33707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86" w:hRule="atLeast"/>
        </w:trPr>
        <w:tc>
          <w:tcPr>
            <w:tcW w:w="164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605F29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TCB005</w:t>
            </w:r>
          </w:p>
        </w:tc>
        <w:tc>
          <w:tcPr>
            <w:tcW w:w="17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07C365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2.7.3 附近</w:t>
            </w:r>
          </w:p>
        </w:tc>
        <w:tc>
          <w:tcPr>
            <w:tcW w:w="2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3B346C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验证配件在 “附近”（Nearby）状态下，运动检测功能处于禁用状态；同时验证配件在断开连接后会立即进入 “附近” 模式（Nearby mode），且能从 “附近” 状态重新进入 “已连接” 状态。</w:t>
            </w:r>
          </w:p>
        </w:tc>
        <w:tc>
          <w:tcPr>
            <w:tcW w:w="65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C45AEC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按照以下步骤，使用 “查找” 应用和 FMCA（“查找” 认证助手，Find My Certification Assistant）应用执行本测试用例。</w:t>
            </w:r>
          </w:p>
          <w:p w14:paraId="51F742F1">
            <w:pPr>
              <w:pStyle w:val="16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在 iOS 设备 A 上启动 “查找” 应用，在 “物品”（Items）栏下选择 “添加物品”（Add Item），点击 “其他支持的物品”（Other Supported Item），再选择 “连接”（Connect）；为物品命名后点击 “继续”（Continue），完成设置并将其添加到 “查找” 应用中。</w:t>
            </w:r>
          </w:p>
          <w:p w14:paraId="34B26592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在 iOS 设备 A 的设置中关闭蓝牙。</w:t>
            </w:r>
          </w:p>
          <w:p w14:paraId="670D30C2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在另一台使用不同 Apple ID 账号的 iOS 设备 B 上启动 FMCA 应用，在 “发现的物品”（Discovered Items）栏下确认该配件显示为 “附近”（Nearby）。</w:t>
            </w:r>
          </w:p>
          <w:p w14:paraId="4CEAB74B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将配件沿任意两个轴向旋转 ±10°。</w:t>
            </w:r>
            <w:bookmarkStart w:id="0" w:name="_GoBack"/>
            <w:bookmarkEnd w:id="0"/>
          </w:p>
          <w:p w14:paraId="4817B418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确认移动配件后未听到声音（或感受到震动）。</w:t>
            </w:r>
          </w:p>
          <w:p w14:paraId="5886DA4F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在 iOS 设备 A 的设置中重新开启蓝牙。</w:t>
            </w:r>
          </w:p>
          <w:p w14:paraId="15ECF146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在 iOS 设备 A 上启动 FMCA 应用，在 “发现的物品”（Discovered Items）栏下确认该配件显示为 “附近”（Nearby）；或者在另一台使用不同 Apple ID 账号的 iOS 设备 B 上启动 FMCA 应用，在 “发现的物品”（Discovered Items）栏下确认该配件显示为 “附近”（Nearby）。* 从屏幕顶部向下滑动以刷新 FMCA 应用。</w:t>
            </w:r>
          </w:p>
          <w:p w14:paraId="233533C5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在设备 A 上启动 “查找” 应用。</w:t>
            </w:r>
          </w:p>
          <w:p w14:paraId="0795B92F">
            <w:pPr>
              <w:pStyle w:val="16"/>
              <w:numPr>
                <w:ilvl w:val="0"/>
                <w:numId w:val="1"/>
              </w:numPr>
              <w:ind w:left="0" w:leftChars="0"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在 “物品”（Items）栏下选择该配件，点击 “播放声音”（Play Sound）。* 此步骤仅适用于支持发声功能的配件。</w:t>
            </w:r>
          </w:p>
          <w:p w14:paraId="6843618E">
            <w:pPr>
              <w:pStyle w:val="16"/>
              <w:numPr>
                <w:numId w:val="0"/>
              </w:numPr>
              <w:ind w:left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 确认能听到声音（或感受到震动）。* 此步骤仅适用于支持发声功能的配件。</w:t>
            </w:r>
          </w:p>
        </w:tc>
        <w:tc>
          <w:tcPr>
            <w:tcW w:w="135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7FD7B2">
            <w:pPr>
              <w:pStyle w:val="16"/>
            </w:pPr>
          </w:p>
        </w:tc>
      </w:tr>
      <w:tr w14:paraId="75D85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4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45045E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TCB006</w:t>
            </w:r>
          </w:p>
        </w:tc>
        <w:tc>
          <w:tcPr>
            <w:tcW w:w="170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48B32D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2.7.2 已连接</w:t>
            </w:r>
          </w:p>
        </w:tc>
        <w:tc>
          <w:tcPr>
            <w:tcW w:w="252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368453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验证配件在 “已连接”（Connected）状态下，运动检测功能处于禁用状态，且广告负载（advertising payload）设置为 “附近” 密钥（Nearby key）。</w:t>
            </w:r>
          </w:p>
        </w:tc>
        <w:tc>
          <w:tcPr>
            <w:tcW w:w="65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568E23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按照以下步骤，使用 “查找” 应用和 FMCA（“查找” 认证助手，Find My Certification Assistant）应用执行本测试用例。</w:t>
            </w:r>
          </w:p>
          <w:p w14:paraId="5BCF867E">
            <w:pPr>
              <w:pStyle w:val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启动 “查找” 应用，在 “物品”（Items）栏下选择 “添加物品”（Add Item），点击 “其他支持的物品”（Other Supported Item），再选择 “连接”（Connect）；为物品命名后点击 “继续”（Continue），完成设置并将其添加到 “查找” 应用中。2. 在 “物品”（Items）栏下选择该配件，点击 “播放声音”（Play Sound）。* 此步骤仅适用于支持发声功能的配件。3. 确认能听到声音（或感受到震动）。* 此步骤仅适用于支持发声功能的配件。4. 启动 FMCA 应用，在 “发现的物品”（Discovered Items）栏下确认该配件显示为 “附近”（Nearby）；或者在另一台使用不同 Apple ID 账号的 iOS 设备 B 上启动 FMCA 应用，在 “发现的物品”（Discovered Items）栏下确认该配件显示为 “附近”（Nearby）。5. 将配件沿任意两个轴向旋转 ±10°。6. 确认移动配件后未听到声音。</w:t>
            </w:r>
          </w:p>
        </w:tc>
        <w:tc>
          <w:tcPr>
            <w:tcW w:w="135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527D98">
            <w:pPr>
              <w:pStyle w:val="16"/>
            </w:pPr>
          </w:p>
        </w:tc>
      </w:tr>
    </w:tbl>
    <w:p w14:paraId="345F90CC">
      <w:pPr>
        <w:pStyle w:val="17"/>
        <w:pBdr>
          <w:left w:val="single" w:color="BBBFC4" w:sz="18" w:space="0"/>
        </w:pBdr>
      </w:pPr>
      <w:r>
        <w:t>（注：文档部分内容可能由 AI 生成）</w:t>
      </w:r>
    </w:p>
    <w:sectPr>
      <w:pgSz w:w="16838" w:h="11906" w:orient="landscape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FFD9A9"/>
    <w:multiLevelType w:val="singleLevel"/>
    <w:tmpl w:val="83FFD9A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64EF20E1"/>
    <w:rsid w:val="69CF4B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2314</Words>
  <Characters>3350</Characters>
  <TotalTime>350</TotalTime>
  <ScaleCrop>false</ScaleCrop>
  <LinksUpToDate>false</LinksUpToDate>
  <CharactersWithSpaces>3702</CharactersWithSpaces>
  <Application>WPS Office_12.1.0.22089_F1E327BC-269C-435d-A152-05C5408002CA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2025-09-16T06:58:00Z</dcterms:created>
  <dc:creator>Un-named</dc:creator>
  <cp:lastModifiedBy>小姑凉</cp:lastModifiedBy>
  <dcterms:modified xsi:type="dcterms:W3CDTF">2025-09-26T10:29:27Z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eyJoZGlkIjoiNDUwMTFkMDI3ZjBmZjczM2Q3M2EwOGI5M2VjYzUzMDkiLCJ1c2VySWQiOiIxNzM5NzMzMDcxIn0=</vt:lpwstr>
  </property>
  <property fmtid="{D5CDD505-2E9C-101B-9397-08002B2CF9AE}" pid="3" name="KSOProductBuildVer">
    <vt:lpwstr>2052-12.1.0.22089</vt:lpwstr>
  </property>
  <property fmtid="{D5CDD505-2E9C-101B-9397-08002B2CF9AE}" pid="4" name="ICV">
    <vt:lpwstr>8DA4A59CB5A14423BA4037FC67A021E9_12</vt:lpwstr>
  </property>
</Properties>
</file>